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PT Astra Serif" w:hAnsi="PT Astra Serif"/>
          <w:b w:val="1"/>
          <w:u w:val="single"/>
        </w:rPr>
      </w:pPr>
      <w:r>
        <w:rPr>
          <w:rFonts w:ascii="PT Astra Serif" w:hAnsi="PT Astra Serif"/>
          <w:b w:val="1"/>
          <w:u w:val="single"/>
        </w:rPr>
        <w:t xml:space="preserve">Памятка для взрослых по профилактике выпадения детей из окон </w:t>
      </w:r>
    </w:p>
    <w:p w14:paraId="02000000">
      <w:pPr>
        <w:pStyle w:val="Style_1"/>
      </w:pPr>
    </w:p>
    <w:p w14:paraId="03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Чтобы избежать несчастного случая, связанного с выпадением ребенка из окна, необходимо придерживаться следующих правил: </w:t>
      </w:r>
    </w:p>
    <w:p w14:paraId="04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Открывая окна в квартире и проветривая помещение, убедитесь, что ребенок при этом находится под присмотром. </w:t>
      </w:r>
    </w:p>
    <w:p w14:paraId="05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 </w:t>
      </w:r>
    </w:p>
    <w:p w14:paraId="06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сразу вынимая после использования. </w:t>
      </w:r>
    </w:p>
    <w:p w14:paraId="07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просунуть голову между прутьями. </w:t>
      </w:r>
    </w:p>
    <w:p w14:paraId="08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Не разрешайте ребенку выходить на балкон без сопровождения взрослых. </w:t>
      </w:r>
    </w:p>
    <w:p w14:paraId="09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Не позволяйте детям прыгать на кровати или другой мебели, расположенной вблизи окон. </w:t>
      </w:r>
    </w:p>
    <w:p w14:paraId="0A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Никогда не оставляйте спящего ребенка одного в квартире. </w:t>
      </w:r>
    </w:p>
    <w:p w14:paraId="0B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Отодвиньте всю мебель, включая кровати, от окон. Это поможет предотвратить случайное попадание ребенка на подоконник. </w:t>
      </w:r>
    </w:p>
    <w:p w14:paraId="0C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 </w:t>
      </w:r>
    </w:p>
    <w:p w14:paraId="0D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14:paraId="0E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 </w:t>
      </w:r>
    </w:p>
    <w:p w14:paraId="0F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 </w:t>
      </w:r>
    </w:p>
    <w:p w14:paraId="10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14:paraId="11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14:paraId="12000000">
      <w:pPr>
        <w:pStyle w:val="Style_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• Учите детей безопасному поведению. </w:t>
      </w:r>
    </w:p>
    <w:p w14:paraId="13000000">
      <w:pPr>
        <w:pStyle w:val="Style_1"/>
      </w:pPr>
    </w:p>
    <w:p w14:paraId="14000000">
      <w:pPr>
        <w:pStyle w:val="Style_1"/>
        <w:ind/>
        <w:jc w:val="center"/>
        <w:rPr>
          <w:rFonts w:ascii="PT Astra Serif" w:hAnsi="PT Astra Serif"/>
          <w:b w:val="1"/>
        </w:rPr>
      </w:pPr>
      <w:r>
        <w:rPr>
          <w:rFonts w:ascii="PT Astra Serif" w:hAnsi="PT Astra Serif"/>
          <w:b w:val="1"/>
        </w:rPr>
        <w:t>БЕРЕГИТЕ СВОИХ ДЕТЕЙ!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2024-04-12T07:35:34Z</dcterms:modified>
</cp:coreProperties>
</file>